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48C1" w14:textId="5C4EBA70" w:rsidR="007D3608" w:rsidRDefault="00F530A7">
      <w:r>
        <w:rPr>
          <w:noProof/>
        </w:rPr>
        <w:drawing>
          <wp:anchor distT="0" distB="0" distL="114300" distR="114300" simplePos="0" relativeHeight="251659264" behindDoc="0" locked="0" layoutInCell="1" allowOverlap="1" wp14:anchorId="3AC2208E" wp14:editId="107810BE">
            <wp:simplePos x="0" y="0"/>
            <wp:positionH relativeFrom="column">
              <wp:posOffset>1924050</wp:posOffset>
            </wp:positionH>
            <wp:positionV relativeFrom="page">
              <wp:posOffset>280035</wp:posOffset>
            </wp:positionV>
            <wp:extent cx="1850400" cy="504000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ldresagen_logo_201601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8C29FE3" w14:textId="71AC6306" w:rsidR="00F530A7" w:rsidRDefault="00BA2F17" w:rsidP="00F530A7">
      <w:pPr>
        <w:ind w:firstLine="1304"/>
        <w:rPr>
          <w:b/>
          <w:bCs/>
        </w:rPr>
      </w:pPr>
      <w:r>
        <w:rPr>
          <w:b/>
          <w:bCs/>
        </w:rPr>
        <w:t>Anbefalinger fra ad-hoc udvalget vedr. distrikternes rolle</w:t>
      </w:r>
    </w:p>
    <w:p w14:paraId="55084C56" w14:textId="5E950EC3" w:rsidR="00F530A7" w:rsidRPr="00F530A7" w:rsidRDefault="00F530A7" w:rsidP="00F530A7">
      <w:pPr>
        <w:ind w:firstLine="1304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530A7">
        <w:t>Tf/2</w:t>
      </w:r>
      <w:r w:rsidR="00BA2F17">
        <w:t>6</w:t>
      </w:r>
      <w:r w:rsidRPr="00F530A7">
        <w:t>.april 2024</w:t>
      </w:r>
    </w:p>
    <w:p w14:paraId="16532B5E" w14:textId="77777777" w:rsidR="00F530A7" w:rsidRDefault="00F530A7" w:rsidP="00F530A7"/>
    <w:p w14:paraId="73C3F122" w14:textId="7606024C" w:rsidR="00F530A7" w:rsidRDefault="00F530A7" w:rsidP="00F530A7">
      <w:r>
        <w:t>I dette notat</w:t>
      </w:r>
      <w:r w:rsidR="00BA2F17">
        <w:t xml:space="preserve"> er anbefalingerne fra ad-hoc udvalget vedr. distrikternes rolle samlet.</w:t>
      </w:r>
      <w:r>
        <w:t xml:space="preserve"> </w:t>
      </w:r>
      <w:r w:rsidR="00E13DDB">
        <w:t>Konklusionerne blev besluttet på møde i ad-hoc udvalget på udvalget</w:t>
      </w:r>
      <w:r w:rsidR="001C4574">
        <w:t>s</w:t>
      </w:r>
      <w:r w:rsidR="00E13DDB">
        <w:t xml:space="preserve"> møde nr. 2. den 25/4 2024. </w:t>
      </w:r>
    </w:p>
    <w:p w14:paraId="0A177514" w14:textId="77777777" w:rsidR="00E13DDB" w:rsidRDefault="00E13DDB" w:rsidP="00F530A7"/>
    <w:p w14:paraId="4BC1A0F5" w14:textId="043C8B42" w:rsidR="00E13DDB" w:rsidRDefault="00E13DDB" w:rsidP="00F530A7">
      <w:r>
        <w:t>Tilstede til mødet 25. april 2024:</w:t>
      </w:r>
    </w:p>
    <w:p w14:paraId="41C27EF9" w14:textId="77777777" w:rsidR="00E13DDB" w:rsidRPr="00E13DDB" w:rsidRDefault="00E13DDB" w:rsidP="00E13DDB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 w:cs="Times New Roman"/>
          <w:b/>
          <w:color w:val="000000"/>
          <w:position w:val="12"/>
          <w:sz w:val="24"/>
          <w:szCs w:val="24"/>
          <w:lang w:eastAsia="da-DK"/>
        </w:rPr>
      </w:pPr>
      <w:r w:rsidRPr="00E13DDB">
        <w:rPr>
          <w:rFonts w:eastAsia="Times New Roman" w:cs="Times New Roman"/>
          <w:b/>
          <w:color w:val="000000"/>
          <w:position w:val="12"/>
          <w:sz w:val="24"/>
          <w:szCs w:val="24"/>
          <w:lang w:eastAsia="da-DK"/>
        </w:rPr>
        <w:t>Deltagere:</w:t>
      </w:r>
    </w:p>
    <w:tbl>
      <w:tblPr>
        <w:tblW w:w="949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5670"/>
      </w:tblGrid>
      <w:tr w:rsidR="00E13DDB" w:rsidRPr="00E13DDB" w14:paraId="59B33F5A" w14:textId="77777777" w:rsidTr="00E13DDB">
        <w:trPr>
          <w:trHeight w:val="3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DFCF5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Hanna Simonsen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E2F6D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Hjørring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E3C12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l-formand, k-formand d-koordinator arrangementer og aktiviteter</w:t>
            </w:r>
          </w:p>
        </w:tc>
      </w:tr>
      <w:tr w:rsidR="00E13DDB" w:rsidRPr="00E13DDB" w14:paraId="33157FA5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23E1B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Erik Sønderby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5668E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Bjerringbro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C19C5" w14:textId="3D77E650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b/>
                <w:bCs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l-formand, d- formand</w:t>
            </w:r>
            <w:r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color w:val="000000"/>
                <w:position w:val="12"/>
                <w:sz w:val="24"/>
                <w:szCs w:val="24"/>
                <w:lang w:eastAsia="da-DK"/>
              </w:rPr>
              <w:t>afbud</w:t>
            </w:r>
          </w:p>
        </w:tc>
      </w:tr>
      <w:tr w:rsidR="00E13DDB" w:rsidRPr="00E13DDB" w14:paraId="59EC60F4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EB80E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Erik Christensen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C621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Hedensted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8C00C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l- formand, k-formand, d-næstformand</w:t>
            </w:r>
          </w:p>
        </w:tc>
      </w:tr>
      <w:tr w:rsidR="00E13DDB" w:rsidRPr="00E13DDB" w14:paraId="7F575F80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04D40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Jytte Elkjær Hedegaard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07D93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Børkop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2468" w14:textId="265E3801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b/>
                <w:bCs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l-formand, d- næstformand</w:t>
            </w:r>
            <w:r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color w:val="000000"/>
                <w:position w:val="12"/>
                <w:sz w:val="24"/>
                <w:szCs w:val="24"/>
                <w:lang w:eastAsia="da-DK"/>
              </w:rPr>
              <w:t>afbud</w:t>
            </w:r>
          </w:p>
        </w:tc>
      </w:tr>
      <w:tr w:rsidR="00E13DDB" w:rsidRPr="00E13DDB" w14:paraId="53A1EFD0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7BAC5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Ebbe Johansen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4F3F5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Gråsten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FB00E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l- formand, d-næstformand</w:t>
            </w:r>
          </w:p>
        </w:tc>
      </w:tr>
      <w:tr w:rsidR="00E13DDB" w:rsidRPr="00E13DDB" w14:paraId="0D48F0DC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9D99B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Knud Børge Møller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DB706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Middelfart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31EFF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d-koordinator social humanitær</w:t>
            </w:r>
          </w:p>
        </w:tc>
      </w:tr>
      <w:tr w:rsidR="00E13DDB" w:rsidRPr="00E13DDB" w14:paraId="5F3185A0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CE1B1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Stig Ryhl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B1EDE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Møn-Bogø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BDCC8" w14:textId="08040259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 xml:space="preserve">l-formand, d-formand                                                 </w:t>
            </w:r>
          </w:p>
        </w:tc>
      </w:tr>
      <w:tr w:rsidR="00E13DDB" w:rsidRPr="00E13DDB" w14:paraId="60E6CF65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021F9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Brit Jensen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3FCF5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Tornved-Svinninge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C495A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l-formand, d-næstformand</w:t>
            </w:r>
          </w:p>
        </w:tc>
      </w:tr>
      <w:tr w:rsidR="00E13DDB" w:rsidRPr="00E13DDB" w14:paraId="7AF95EC4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F3D65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Lene Krintel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30E28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Allerød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2CC6D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d-koordinator social humanitær</w:t>
            </w:r>
          </w:p>
        </w:tc>
      </w:tr>
      <w:tr w:rsidR="00E13DDB" w:rsidRPr="00E13DDB" w14:paraId="274E0257" w14:textId="77777777" w:rsidTr="00E13DD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577FE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Henning Broman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92F9B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Ballerup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4091A" w14:textId="77777777" w:rsidR="00E13DDB" w:rsidRPr="00E13DDB" w:rsidRDefault="00E13DDB" w:rsidP="00E13DDB">
            <w:pPr>
              <w:autoSpaceDE w:val="0"/>
              <w:autoSpaceDN w:val="0"/>
              <w:adjustRightInd w:val="0"/>
              <w:spacing w:after="0" w:line="280" w:lineRule="exact"/>
              <w:textAlignment w:val="center"/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</w:pPr>
            <w:r w:rsidRPr="00E13DDB">
              <w:rPr>
                <w:rFonts w:eastAsia="Times New Roman" w:cs="Times New Roman"/>
                <w:color w:val="000000"/>
                <w:position w:val="12"/>
                <w:sz w:val="24"/>
                <w:szCs w:val="24"/>
                <w:lang w:eastAsia="da-DK"/>
              </w:rPr>
              <w:t>l-formand, d-næstformand</w:t>
            </w:r>
          </w:p>
        </w:tc>
      </w:tr>
    </w:tbl>
    <w:p w14:paraId="76BC798D" w14:textId="77777777" w:rsidR="00E13DDB" w:rsidRPr="00E13DDB" w:rsidRDefault="00E13DDB" w:rsidP="00E13DDB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eastAsia="Times New Roman" w:cs="Times New Roman"/>
          <w:b/>
          <w:color w:val="000000"/>
          <w:position w:val="12"/>
          <w:sz w:val="24"/>
          <w:szCs w:val="24"/>
          <w:lang w:eastAsia="da-DK"/>
        </w:rPr>
      </w:pPr>
    </w:p>
    <w:p w14:paraId="37900E09" w14:textId="77777777" w:rsidR="00E13DDB" w:rsidRPr="00E13DDB" w:rsidRDefault="00E13DDB" w:rsidP="00E13DDB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eastAsia="Times New Roman" w:cs="Times New Roman"/>
          <w:bCs/>
          <w:color w:val="000000"/>
          <w:position w:val="12"/>
          <w:sz w:val="24"/>
          <w:szCs w:val="24"/>
          <w:lang w:eastAsia="da-DK"/>
        </w:rPr>
      </w:pPr>
      <w:r w:rsidRPr="00E13DDB">
        <w:rPr>
          <w:rFonts w:eastAsia="Times New Roman" w:cs="Times New Roman"/>
          <w:bCs/>
          <w:color w:val="000000"/>
          <w:position w:val="12"/>
          <w:sz w:val="24"/>
          <w:szCs w:val="24"/>
          <w:lang w:eastAsia="da-DK"/>
        </w:rPr>
        <w:t>Landsbestyrelsen: Landsformand Birger Rasmussen og Jørgen møller Larsen</w:t>
      </w:r>
    </w:p>
    <w:p w14:paraId="2C7733D5" w14:textId="77777777" w:rsidR="00E13DDB" w:rsidRPr="00E13DDB" w:rsidRDefault="00E13DDB" w:rsidP="00E13DDB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eastAsia="Times New Roman" w:cs="Times New Roman"/>
          <w:bCs/>
          <w:color w:val="000000"/>
          <w:position w:val="12"/>
          <w:sz w:val="24"/>
          <w:szCs w:val="24"/>
          <w:lang w:eastAsia="da-DK"/>
        </w:rPr>
      </w:pPr>
      <w:r w:rsidRPr="00E13DDB">
        <w:rPr>
          <w:rFonts w:eastAsia="Times New Roman" w:cs="Times New Roman"/>
          <w:bCs/>
          <w:color w:val="000000"/>
          <w:position w:val="12"/>
          <w:sz w:val="24"/>
          <w:szCs w:val="24"/>
          <w:lang w:eastAsia="da-DK"/>
        </w:rPr>
        <w:t>Sekretariatet: Vicedirektør Dorthe Wille, Underdirektør Lars Linderholm og foreningskonsulent Torben Færk.</w:t>
      </w:r>
    </w:p>
    <w:p w14:paraId="740C2D92" w14:textId="77777777" w:rsidR="00E13DDB" w:rsidRPr="00E13DDB" w:rsidRDefault="00E13DDB" w:rsidP="00E13DDB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eastAsia="Times New Roman" w:cs="Times New Roman"/>
          <w:bCs/>
          <w:color w:val="000000"/>
          <w:position w:val="12"/>
          <w:sz w:val="24"/>
          <w:szCs w:val="24"/>
          <w:lang w:eastAsia="da-DK"/>
        </w:rPr>
      </w:pPr>
    </w:p>
    <w:p w14:paraId="0D5CC000" w14:textId="7202EBB7" w:rsidR="00F530A7" w:rsidRPr="00F530A7" w:rsidRDefault="00BA2F1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A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 xml:space="preserve">nbefaling fra </w:t>
      </w:r>
      <w:r w:rsidR="00FF013C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ad hoc-udvalget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 xml:space="preserve"> i forhold til krav og forventninger:</w:t>
      </w:r>
    </w:p>
    <w:p w14:paraId="3A3E6D55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07F52B9A" w14:textId="3B4CEF5B" w:rsidR="00F530A7" w:rsidRPr="00AE788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Distrikterne forventes at arrangere og afholde </w:t>
      </w:r>
      <w:r w:rsidR="00BA2F17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relevante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og attraktive tema- og kursusdage og netværksmøder indenfor alle fagområderne og for formænd- og næstformænd, kasserer, webmastere, Det Sker lokalredaktører</w:t>
      </w:r>
      <w:r w:rsidR="00BA2F17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m. </w:t>
      </w:r>
      <w:proofErr w:type="gramStart"/>
      <w:r w:rsidR="00BA2F17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fl..</w:t>
      </w:r>
      <w:proofErr w:type="gramEnd"/>
    </w:p>
    <w:p w14:paraId="1058AD7D" w14:textId="77777777" w:rsidR="00BA2F17" w:rsidRPr="00F530A7" w:rsidRDefault="00BA2F1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</w:p>
    <w:p w14:paraId="63965EA0" w14:textId="2B23E902" w:rsidR="00F530A7" w:rsidRPr="00AE7887" w:rsidRDefault="00BA2F1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Som udgangspunkt gerne </w:t>
      </w:r>
      <w:r w:rsidR="00F530A7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to aktiviteter indenfor hvert fagområde årligt og</w:t>
      </w:r>
      <w:r w:rsidR="00E13DDB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gerne</w:t>
      </w:r>
      <w:r w:rsidR="00F530A7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med mulighed for samarbejde mellem fagområderne.  I distrikter med stor geografi anbefales det at overveje dublering af tema- og kursusdage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.</w:t>
      </w:r>
    </w:p>
    <w:p w14:paraId="11981B94" w14:textId="77777777" w:rsidR="00F530A7" w:rsidRPr="00AE7887" w:rsidRDefault="00F530A7" w:rsidP="00F530A7"/>
    <w:p w14:paraId="31524CDB" w14:textId="77777777" w:rsidR="00F530A7" w:rsidRDefault="00F530A7" w:rsidP="00F530A7"/>
    <w:p w14:paraId="309DDDAA" w14:textId="4FFADF6B" w:rsidR="00F530A7" w:rsidRPr="00F530A7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lastRenderedPageBreak/>
        <w:t>A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nbefaling i forhold til at styrke lokalafdelingernes og de frivilliges opbakning til distrikterne:</w:t>
      </w:r>
    </w:p>
    <w:p w14:paraId="334D7DF4" w14:textId="76E77F83" w:rsidR="00F530A7" w:rsidRPr="00AE788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Distrikterne skriver nyhedsbrev 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gerne flere gange årligt efter behov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, som sendes til bestyrelsesmedlemme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r,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suppleanter og 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relevante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frivillige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.</w:t>
      </w:r>
    </w:p>
    <w:p w14:paraId="51384B19" w14:textId="77777777" w:rsidR="00FF013C" w:rsidRPr="00F530A7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</w:p>
    <w:p w14:paraId="3EE5C026" w14:textId="77A5E8C7" w:rsidR="00F530A7" w:rsidRPr="00AE788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Al information om distriktets aktiviteter sendes ud til alle i målgruppen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.</w:t>
      </w:r>
    </w:p>
    <w:p w14:paraId="586B62A5" w14:textId="77777777" w:rsidR="00FF013C" w:rsidRPr="00AE7887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0F0948BA" w14:textId="437FC1A4" w:rsidR="00F530A7" w:rsidRPr="00AE788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Distriktsledelserne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anbefales at 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besøge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/holde kontakt til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alle lokalafdelingerne, og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distriktsledelserne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er aktive i forhold til nye formænd, næstformænd og bestyrelsesmedlemmer, 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herunder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på kurserne for nye frivilligledere.</w:t>
      </w:r>
    </w:p>
    <w:p w14:paraId="1AC87E73" w14:textId="77777777" w:rsidR="00FF013C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</w:p>
    <w:p w14:paraId="7237AFA7" w14:textId="4BED6712" w:rsidR="00F530A7" w:rsidRPr="00AE788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Distriktsfolderen fastholdes</w:t>
      </w:r>
      <w:r w:rsidR="00FF013C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og henviser til distrikternes hjemmeside.</w:t>
      </w:r>
    </w:p>
    <w:p w14:paraId="0F44B52E" w14:textId="77777777" w:rsidR="00FF013C" w:rsidRPr="00AE7887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5D5AA0B0" w14:textId="63947F11" w:rsidR="00F530A7" w:rsidRPr="00AE7887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F</w:t>
      </w:r>
      <w:r w:rsidR="00F530A7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rivillige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skal have kendskab til hvad distrikterne står for.</w:t>
      </w:r>
    </w:p>
    <w:p w14:paraId="70B53266" w14:textId="77777777" w:rsidR="00F530A7" w:rsidRDefault="00F530A7" w:rsidP="00F530A7"/>
    <w:p w14:paraId="60FF63C1" w14:textId="77777777" w:rsidR="00F530A7" w:rsidRDefault="00F530A7" w:rsidP="00F530A7"/>
    <w:p w14:paraId="655240EE" w14:textId="78E254E2" w:rsidR="00F530A7" w:rsidRPr="00F530A7" w:rsidRDefault="00057E9F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A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nbefaling i forhold til distrikternes rolle i Ældre Sagen og samspil med Landsbestyrelsen:</w:t>
      </w:r>
    </w:p>
    <w:p w14:paraId="1F91D9BB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395AAAA8" w14:textId="7C1D2CD5" w:rsidR="00F530A7" w:rsidRPr="00AE7887" w:rsidRDefault="00FF013C" w:rsidP="00F530A7">
      <w:pPr>
        <w:autoSpaceDE w:val="0"/>
        <w:autoSpaceDN w:val="0"/>
        <w:adjustRightInd w:val="0"/>
        <w:spacing w:after="0" w:line="280" w:lineRule="exact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D</w:t>
      </w:r>
      <w:r w:rsidR="00F530A7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et planlægges sådan, at der </w:t>
      </w: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afholdes</w:t>
      </w:r>
      <w:r w:rsidR="00F530A7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2 årlige møder mellem distriktsformands- og -næstformandsgruppen og Landsbestyrelsen, evt. kunne det ene af møderne være med hele Landsbestyrelsen og det andet med landsformanden og Landsbestyrelsens næstformand.</w:t>
      </w:r>
    </w:p>
    <w:p w14:paraId="7FE0B6D4" w14:textId="77777777" w:rsidR="00FF013C" w:rsidRPr="00AE7887" w:rsidRDefault="00FF013C" w:rsidP="00F530A7">
      <w:pPr>
        <w:autoSpaceDE w:val="0"/>
        <w:autoSpaceDN w:val="0"/>
        <w:adjustRightInd w:val="0"/>
        <w:spacing w:after="0" w:line="280" w:lineRule="exact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3583B9B1" w14:textId="661449EE" w:rsidR="00FF013C" w:rsidRPr="00AE7887" w:rsidRDefault="00FF013C" w:rsidP="00F530A7">
      <w:pPr>
        <w:autoSpaceDE w:val="0"/>
        <w:autoSpaceDN w:val="0"/>
        <w:adjustRightInd w:val="0"/>
        <w:spacing w:after="0" w:line="280" w:lineRule="exact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På møderne drøftes relevante anliggender efter oplæg fra distriktsformands- og næstformandsgruppen og fra Landsbestyrelsen.</w:t>
      </w:r>
    </w:p>
    <w:p w14:paraId="387506B3" w14:textId="77777777" w:rsidR="00057E9F" w:rsidRPr="00AE7887" w:rsidRDefault="00057E9F" w:rsidP="00F530A7">
      <w:pPr>
        <w:autoSpaceDE w:val="0"/>
        <w:autoSpaceDN w:val="0"/>
        <w:adjustRightInd w:val="0"/>
        <w:spacing w:after="0" w:line="280" w:lineRule="exact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0C9AE8EA" w14:textId="48F27B8E" w:rsidR="00057E9F" w:rsidRPr="00AE7887" w:rsidRDefault="00057E9F" w:rsidP="00F530A7">
      <w:pPr>
        <w:autoSpaceDE w:val="0"/>
        <w:autoSpaceDN w:val="0"/>
        <w:adjustRightInd w:val="0"/>
        <w:spacing w:after="0" w:line="280" w:lineRule="exact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Udvalget anbefaler Landsbestyrelsen, at Landsbestyrelsen arbejder for at Ældre Sagen bliver sidestillet med folkeoplysende foreninger i henhold til tildeling af lokaler</w:t>
      </w:r>
      <w:r w:rsidR="00D73F8A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, da dette vurderes også at kunne komme distrikterne </w:t>
      </w:r>
      <w:proofErr w:type="spellStart"/>
      <w:r w:rsidR="00D73F8A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tilgode</w:t>
      </w:r>
      <w:proofErr w:type="spellEnd"/>
      <w:r w:rsidR="00D73F8A"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.</w:t>
      </w:r>
    </w:p>
    <w:p w14:paraId="505844BF" w14:textId="77777777" w:rsidR="00F530A7" w:rsidRDefault="00F530A7" w:rsidP="00F530A7"/>
    <w:p w14:paraId="09172D9D" w14:textId="197ACEC7" w:rsidR="00F530A7" w:rsidRPr="00F530A7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A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nbefaling fra udvalget vedr. distrikterne</w:t>
      </w:r>
      <w:r w:rsidR="00D73F8A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s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 xml:space="preserve"> organisatoriske ramme:</w:t>
      </w:r>
    </w:p>
    <w:p w14:paraId="593D9815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2B003260" w14:textId="77777777" w:rsidR="00F530A7" w:rsidRPr="00AE788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Det anbefales at bevare den nuværende organisering med 10 distrikter, og afvente udspil fra sundhedsstrukturkommissionen. </w:t>
      </w:r>
    </w:p>
    <w:p w14:paraId="4A97CD4D" w14:textId="77777777" w:rsidR="00FF013C" w:rsidRPr="00AE7887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4199510F" w14:textId="77777777" w:rsidR="00F530A7" w:rsidRPr="00AE788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Det anbefales, at der samarbejdes mellem distrikterne, der hvor det giver fagligt og geografisk god mening.</w:t>
      </w:r>
    </w:p>
    <w:p w14:paraId="31C79187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</w:p>
    <w:p w14:paraId="6C1AD318" w14:textId="77777777" w:rsidR="00F530A7" w:rsidRDefault="00F530A7" w:rsidP="00F530A7"/>
    <w:p w14:paraId="3D2984AA" w14:textId="6FA9A2FE" w:rsidR="00F530A7" w:rsidRPr="00F530A7" w:rsidRDefault="00FF013C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A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nbefaling fra udvalget vedr. benævnelse af distrikterne:</w:t>
      </w:r>
    </w:p>
    <w:p w14:paraId="7CD3480B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507FC97A" w14:textId="77777777" w:rsidR="00F530A7" w:rsidRPr="00AE788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 w:rsidRPr="00AE788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Distriktets nummer efterfulgt af distriktets geografiske område var det gennemgående ønske.</w:t>
      </w:r>
    </w:p>
    <w:p w14:paraId="51613459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</w:p>
    <w:p w14:paraId="19220ACF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Distrikt 1 Nordjylland</w:t>
      </w:r>
    </w:p>
    <w:p w14:paraId="4A055DD2" w14:textId="7C3F6885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 xml:space="preserve">Distrikt 2 </w:t>
      </w:r>
      <w:r w:rsidR="00896746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Midt – og Vestjylland</w:t>
      </w:r>
    </w:p>
    <w:p w14:paraId="4AED2B16" w14:textId="34627B3F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 xml:space="preserve">Distrikt 3 </w:t>
      </w:r>
      <w:r w:rsidR="00896746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 xml:space="preserve">Midt- og </w:t>
      </w: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Østjylland</w:t>
      </w:r>
    </w:p>
    <w:p w14:paraId="079AD71E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Distrikt 4 Syd- og Vestjylland</w:t>
      </w:r>
    </w:p>
    <w:p w14:paraId="5A3B517E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Distrikt 5 Sønderjylland</w:t>
      </w:r>
    </w:p>
    <w:p w14:paraId="30B2466F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Distrikt 6 Fyn</w:t>
      </w:r>
    </w:p>
    <w:p w14:paraId="4244ED3C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Distrikt 7 Sydsjælland og Lolland-Falster</w:t>
      </w:r>
    </w:p>
    <w:p w14:paraId="694DF9A0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Distrikt 8 Midt- og Vestsjælland</w:t>
      </w:r>
    </w:p>
    <w:p w14:paraId="6F6E5F5D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Distrikt 9 Nordsjælland og Bornholm</w:t>
      </w:r>
    </w:p>
    <w:p w14:paraId="784D76BB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</w:pPr>
      <w:r w:rsidRPr="00F530A7">
        <w:rPr>
          <w:rFonts w:eastAsia="Times New Roman" w:cs="Times New Roman"/>
          <w:color w:val="000000"/>
          <w:position w:val="12"/>
          <w:sz w:val="24"/>
          <w:szCs w:val="24"/>
          <w:u w:val="single"/>
          <w:lang w:eastAsia="da-DK"/>
        </w:rPr>
        <w:t>Distrikt 10 Hovedstaden</w:t>
      </w:r>
    </w:p>
    <w:p w14:paraId="4ED0DF31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7A19AA92" w14:textId="77777777" w:rsidR="00F530A7" w:rsidRDefault="00F530A7" w:rsidP="00F530A7"/>
    <w:p w14:paraId="0ED17861" w14:textId="0579DA08" w:rsidR="00F530A7" w:rsidRPr="00F530A7" w:rsidRDefault="00474790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  <w:bookmarkStart w:id="0" w:name="_Hlk165039095"/>
      <w:r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A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nbefaling fra udvalget vedr. roller til distriktsfrivillige</w:t>
      </w:r>
      <w:r w:rsidR="00F530A7" w:rsidRPr="00F530A7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:</w:t>
      </w:r>
    </w:p>
    <w:p w14:paraId="1503DC82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</w:p>
    <w:p w14:paraId="6A546B69" w14:textId="46CE497D" w:rsid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>
        <w:rPr>
          <w:rFonts w:ascii="Georgia" w:eastAsiaTheme="minorEastAsia" w:hAnsi="Georgia" w:cstheme="minorBidi"/>
          <w:color w:val="000000" w:themeColor="text1"/>
          <w:kern w:val="24"/>
        </w:rPr>
        <w:t>Ad-hoc udvalget anbefaler følgende roller</w:t>
      </w:r>
      <w:r w:rsidR="00D73F8A">
        <w:rPr>
          <w:rFonts w:ascii="Georgia" w:eastAsiaTheme="minorEastAsia" w:hAnsi="Georgia" w:cstheme="minorBidi"/>
          <w:color w:val="000000" w:themeColor="text1"/>
          <w:kern w:val="24"/>
        </w:rPr>
        <w:t xml:space="preserve"> i listeværktøjet</w:t>
      </w:r>
      <w:r>
        <w:rPr>
          <w:rFonts w:ascii="Georgia" w:eastAsiaTheme="minorEastAsia" w:hAnsi="Georgia" w:cstheme="minorBidi"/>
          <w:color w:val="000000" w:themeColor="text1"/>
          <w:kern w:val="24"/>
        </w:rPr>
        <w:t xml:space="preserve"> til brug for distriktsarbejdet.</w:t>
      </w:r>
    </w:p>
    <w:p w14:paraId="3F37B951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</w:p>
    <w:p w14:paraId="21678C5B" w14:textId="77777777" w:rsid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>Arrangementer og aktiviteter</w:t>
      </w:r>
      <w:r>
        <w:rPr>
          <w:rFonts w:ascii="Georgia" w:eastAsiaTheme="minorEastAsia" w:hAnsi="Georgia" w:cstheme="minorBidi"/>
          <w:color w:val="000000" w:themeColor="text1"/>
          <w:kern w:val="24"/>
        </w:rPr>
        <w:t xml:space="preserve"> koordinator</w:t>
      </w: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 distrikt</w:t>
      </w:r>
    </w:p>
    <w:p w14:paraId="43A98385" w14:textId="3E94B8F3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>
        <w:rPr>
          <w:rFonts w:ascii="Georgia" w:eastAsiaTheme="minorEastAsia" w:hAnsi="Georgia" w:cstheme="minorBidi"/>
          <w:color w:val="000000" w:themeColor="text1"/>
          <w:kern w:val="24"/>
        </w:rPr>
        <w:t>Medlem af udvalg arrangementer og aktiviteter distrikt</w:t>
      </w: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 </w:t>
      </w:r>
    </w:p>
    <w:p w14:paraId="59276021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Adgang til dokumenter i distriktsbestyrelsesmappe </w:t>
      </w:r>
    </w:p>
    <w:p w14:paraId="569FB185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Attest af bilag distrikt </w:t>
      </w:r>
    </w:p>
    <w:p w14:paraId="476A2BDC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Formand distrikt </w:t>
      </w:r>
    </w:p>
    <w:p w14:paraId="4F216A04" w14:textId="1B7816C8" w:rsidR="00474790" w:rsidRDefault="00057E9F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>IT-koordinator</w:t>
      </w:r>
      <w:r w:rsidR="00474790"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 i distrikt </w:t>
      </w:r>
    </w:p>
    <w:p w14:paraId="0ECD380D" w14:textId="0AD6439C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>
        <w:rPr>
          <w:rFonts w:ascii="Georgia" w:eastAsiaTheme="minorEastAsia" w:hAnsi="Georgia" w:cstheme="minorBidi"/>
          <w:color w:val="000000" w:themeColor="text1"/>
          <w:kern w:val="24"/>
        </w:rPr>
        <w:t>Medlem af It-udvalg i distrikt</w:t>
      </w:r>
    </w:p>
    <w:p w14:paraId="4FED0626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Kasserer distrikt </w:t>
      </w:r>
    </w:p>
    <w:p w14:paraId="5311D2D2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Medlem af ledelsen distrikt </w:t>
      </w:r>
    </w:p>
    <w:p w14:paraId="7F9B30B3" w14:textId="77777777" w:rsid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Motion </w:t>
      </w:r>
      <w:r>
        <w:rPr>
          <w:rFonts w:ascii="Georgia" w:eastAsiaTheme="minorEastAsia" w:hAnsi="Georgia" w:cstheme="minorBidi"/>
          <w:color w:val="000000" w:themeColor="text1"/>
          <w:kern w:val="24"/>
        </w:rPr>
        <w:t>koordinator i</w:t>
      </w: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 distrikt</w:t>
      </w:r>
    </w:p>
    <w:p w14:paraId="6DD19528" w14:textId="78DC584E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>
        <w:rPr>
          <w:rFonts w:ascii="Georgia" w:eastAsiaTheme="minorEastAsia" w:hAnsi="Georgia" w:cstheme="minorBidi"/>
          <w:color w:val="000000" w:themeColor="text1"/>
          <w:kern w:val="24"/>
        </w:rPr>
        <w:t>Medlem af motionsudvalg i distrikt</w:t>
      </w: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 </w:t>
      </w:r>
    </w:p>
    <w:p w14:paraId="27730167" w14:textId="77777777" w:rsidR="00A776D4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>Næstformand distrikt</w:t>
      </w:r>
    </w:p>
    <w:p w14:paraId="1C541BB1" w14:textId="1411FB55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>PR og kommunikation</w:t>
      </w:r>
      <w:r w:rsidR="00A776D4">
        <w:rPr>
          <w:rFonts w:ascii="Georgia" w:eastAsiaTheme="minorEastAsia" w:hAnsi="Georgia" w:cstheme="minorBidi"/>
          <w:color w:val="000000" w:themeColor="text1"/>
          <w:kern w:val="24"/>
        </w:rPr>
        <w:t xml:space="preserve"> koordinator</w:t>
      </w: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 distrikt </w:t>
      </w:r>
    </w:p>
    <w:p w14:paraId="61B70807" w14:textId="39742A02" w:rsid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Socialt </w:t>
      </w:r>
      <w:r>
        <w:rPr>
          <w:rFonts w:ascii="Georgia" w:eastAsiaTheme="minorEastAsia" w:hAnsi="Georgia" w:cstheme="minorBidi"/>
          <w:color w:val="000000" w:themeColor="text1"/>
          <w:kern w:val="24"/>
        </w:rPr>
        <w:t>humanitær koordinator i</w:t>
      </w: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 distrikt </w:t>
      </w:r>
    </w:p>
    <w:p w14:paraId="180F10FD" w14:textId="6243D7C2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>
        <w:rPr>
          <w:rFonts w:ascii="Georgia" w:eastAsiaTheme="minorEastAsia" w:hAnsi="Georgia" w:cstheme="minorBidi"/>
          <w:color w:val="000000" w:themeColor="text1"/>
          <w:kern w:val="24"/>
        </w:rPr>
        <w:t>Medlem af socialt humanitært udvalg i distrikt</w:t>
      </w:r>
    </w:p>
    <w:p w14:paraId="45BBCD42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Sekretær distrikt </w:t>
      </w:r>
    </w:p>
    <w:p w14:paraId="50BE3936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Suppleant distriktsledelse </w:t>
      </w:r>
    </w:p>
    <w:p w14:paraId="2CA5BD76" w14:textId="3932C990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Det Sker områderedaktør </w:t>
      </w:r>
    </w:p>
    <w:p w14:paraId="6D622078" w14:textId="52D4C296" w:rsid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>Regionale sundhedsudvalg formand</w:t>
      </w:r>
    </w:p>
    <w:p w14:paraId="0EC48F08" w14:textId="5944A9C6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>
        <w:rPr>
          <w:rFonts w:ascii="Georgia" w:eastAsiaTheme="minorEastAsia" w:hAnsi="Georgia" w:cstheme="minorBidi"/>
          <w:color w:val="000000" w:themeColor="text1"/>
          <w:kern w:val="24"/>
        </w:rPr>
        <w:lastRenderedPageBreak/>
        <w:t>Regionale sundhedsudvalg medlem</w:t>
      </w:r>
    </w:p>
    <w:p w14:paraId="68849C2B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Webmaster distrikt </w:t>
      </w:r>
    </w:p>
    <w:p w14:paraId="42681222" w14:textId="77777777" w:rsidR="00474790" w:rsidRP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hAnsi="Georgia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 xml:space="preserve">Anden rolle i distriktet </w:t>
      </w:r>
    </w:p>
    <w:p w14:paraId="2D8C8D80" w14:textId="56F0B11E" w:rsid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>Ældre- og sundhedspolitik</w:t>
      </w:r>
      <w:r>
        <w:rPr>
          <w:rFonts w:ascii="Georgia" w:eastAsiaTheme="minorEastAsia" w:hAnsi="Georgia" w:cstheme="minorBidi"/>
          <w:color w:val="000000" w:themeColor="text1"/>
          <w:kern w:val="24"/>
        </w:rPr>
        <w:t xml:space="preserve"> koordinator i </w:t>
      </w:r>
      <w:r w:rsidRPr="00474790">
        <w:rPr>
          <w:rFonts w:ascii="Georgia" w:eastAsiaTheme="minorEastAsia" w:hAnsi="Georgia" w:cstheme="minorBidi"/>
          <w:color w:val="000000" w:themeColor="text1"/>
          <w:kern w:val="24"/>
        </w:rPr>
        <w:t>distrikt</w:t>
      </w:r>
    </w:p>
    <w:p w14:paraId="0B5B90BC" w14:textId="28D3D0C5" w:rsidR="00474790" w:rsidRDefault="00474790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  <w:r>
        <w:rPr>
          <w:rFonts w:ascii="Georgia" w:eastAsiaTheme="minorEastAsia" w:hAnsi="Georgia" w:cstheme="minorBidi"/>
          <w:color w:val="000000" w:themeColor="text1"/>
          <w:kern w:val="24"/>
        </w:rPr>
        <w:t xml:space="preserve">Medlem af ældre- og sundhedspolitisk udvalg i distrikt </w:t>
      </w:r>
    </w:p>
    <w:p w14:paraId="7B4F4740" w14:textId="3E8DB0E5" w:rsidR="00E13DDB" w:rsidRDefault="00E13DDB" w:rsidP="00474790">
      <w:pPr>
        <w:pStyle w:val="NormalWeb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000000" w:themeColor="text1"/>
          <w:kern w:val="24"/>
        </w:rPr>
      </w:pPr>
    </w:p>
    <w:bookmarkEnd w:id="0"/>
    <w:p w14:paraId="673E1670" w14:textId="77777777" w:rsidR="00F530A7" w:rsidRDefault="00F530A7" w:rsidP="00F530A7"/>
    <w:p w14:paraId="5909C34F" w14:textId="7D623C28" w:rsidR="00F530A7" w:rsidRPr="00F530A7" w:rsidRDefault="00474790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A</w:t>
      </w:r>
      <w:r w:rsidR="00F530A7" w:rsidRPr="00F530A7">
        <w:rPr>
          <w:rFonts w:eastAsia="Times New Roman" w:cs="Times New Roman"/>
          <w:b/>
          <w:bCs/>
          <w:color w:val="000000"/>
          <w:position w:val="12"/>
          <w:sz w:val="24"/>
          <w:szCs w:val="24"/>
          <w:lang w:eastAsia="da-DK"/>
        </w:rPr>
        <w:t>nbefaling fra udvalget vedr. fordeling af den tildelte økonomi:</w:t>
      </w:r>
    </w:p>
    <w:p w14:paraId="66969EB0" w14:textId="77777777" w:rsidR="00F530A7" w:rsidRPr="00F530A7" w:rsidRDefault="00F530A7" w:rsidP="00F530A7">
      <w:pPr>
        <w:autoSpaceDE w:val="0"/>
        <w:autoSpaceDN w:val="0"/>
        <w:adjustRightInd w:val="0"/>
        <w:spacing w:beforeLines="20" w:before="48" w:afterLines="20" w:after="48" w:line="240" w:lineRule="auto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3B52C2D8" w14:textId="47649084" w:rsidR="00F530A7" w:rsidRDefault="00474790" w:rsidP="00F530A7">
      <w:pPr>
        <w:autoSpaceDE w:val="0"/>
        <w:autoSpaceDN w:val="0"/>
        <w:adjustRightInd w:val="0"/>
        <w:spacing w:after="0" w:line="280" w:lineRule="exact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  <w:r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Ad-hoc udvalget anbefaler</w:t>
      </w:r>
      <w:r w:rsidR="00E13DDB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,</w:t>
      </w:r>
      <w:r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</w:t>
      </w:r>
      <w:r w:rsidR="00057E9F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at</w:t>
      </w:r>
      <w:r w:rsidR="00A776D4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 xml:space="preserve"> følgende inddrages </w:t>
      </w:r>
      <w:r w:rsidR="00057E9F"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  <w:t>i en fremtidig model for tildeling af økonomiske midler til distrikterne:</w:t>
      </w:r>
    </w:p>
    <w:p w14:paraId="11B11047" w14:textId="77777777" w:rsidR="00057E9F" w:rsidRDefault="00057E9F" w:rsidP="00F530A7">
      <w:pPr>
        <w:autoSpaceDE w:val="0"/>
        <w:autoSpaceDN w:val="0"/>
        <w:adjustRightInd w:val="0"/>
        <w:spacing w:after="0" w:line="280" w:lineRule="exact"/>
        <w:textAlignment w:val="center"/>
        <w:rPr>
          <w:rFonts w:eastAsia="Times New Roman" w:cs="Times New Roman"/>
          <w:color w:val="000000"/>
          <w:position w:val="12"/>
          <w:sz w:val="24"/>
          <w:szCs w:val="24"/>
          <w:lang w:eastAsia="da-DK"/>
        </w:rPr>
      </w:pPr>
    </w:p>
    <w:p w14:paraId="33018232" w14:textId="77777777" w:rsidR="00A776D4" w:rsidRDefault="00A776D4" w:rsidP="00A776D4">
      <w:pPr>
        <w:pStyle w:val="Listeafsnit"/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Modellen skal indeholde et basisbeløb plus afstand (ikke nødvendigvis KM2.)</w:t>
      </w:r>
    </w:p>
    <w:p w14:paraId="5BEC99B8" w14:textId="77777777" w:rsidR="00A776D4" w:rsidRDefault="00A776D4" w:rsidP="00A776D4">
      <w:pPr>
        <w:pStyle w:val="Listeafsnit"/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Yderligere parametre, der kan inkluderes er: antal frivillige og antal lokalafdelinger</w:t>
      </w:r>
    </w:p>
    <w:p w14:paraId="1ED214B8" w14:textId="77777777" w:rsidR="00A776D4" w:rsidRDefault="00A776D4" w:rsidP="00A776D4">
      <w:pPr>
        <w:pStyle w:val="Listeafsnit"/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Antal kommuner skal ikke indgå</w:t>
      </w:r>
    </w:p>
    <w:p w14:paraId="7C718765" w14:textId="77777777" w:rsidR="00A776D4" w:rsidRDefault="00A776D4" w:rsidP="00A776D4">
      <w:pPr>
        <w:pStyle w:val="Listeafsnit"/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Den nye model må ikke ændre tilskuddene til distrikterne meget radikalt. </w:t>
      </w:r>
    </w:p>
    <w:p w14:paraId="2A642282" w14:textId="77777777" w:rsidR="00A776D4" w:rsidRDefault="00A776D4" w:rsidP="00A776D4"/>
    <w:p w14:paraId="76D7FE25" w14:textId="77777777" w:rsidR="00A776D4" w:rsidRPr="00CD2F89" w:rsidRDefault="00A776D4" w:rsidP="00E13DDB">
      <w:pPr>
        <w:autoSpaceDE w:val="0"/>
        <w:autoSpaceDN w:val="0"/>
        <w:adjustRightInd w:val="0"/>
        <w:spacing w:after="0" w:line="280" w:lineRule="exact"/>
        <w:textAlignment w:val="center"/>
      </w:pPr>
    </w:p>
    <w:sectPr w:rsidR="00A776D4" w:rsidRPr="00CD2F8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5F11" w14:textId="77777777" w:rsidR="005A4ADC" w:rsidRDefault="005A4ADC" w:rsidP="00F530A7">
      <w:pPr>
        <w:spacing w:after="0" w:line="240" w:lineRule="auto"/>
      </w:pPr>
      <w:r>
        <w:separator/>
      </w:r>
    </w:p>
  </w:endnote>
  <w:endnote w:type="continuationSeparator" w:id="0">
    <w:p w14:paraId="07C503E7" w14:textId="77777777" w:rsidR="005A4ADC" w:rsidRDefault="005A4ADC" w:rsidP="00F5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762480"/>
      <w:docPartObj>
        <w:docPartGallery w:val="Page Numbers (Bottom of Page)"/>
        <w:docPartUnique/>
      </w:docPartObj>
    </w:sdtPr>
    <w:sdtContent>
      <w:p w14:paraId="25A33C1C" w14:textId="4A6EB46E" w:rsidR="00F530A7" w:rsidRDefault="00F530A7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399E2B" w14:textId="77777777" w:rsidR="00F530A7" w:rsidRDefault="00F530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D7EE" w14:textId="77777777" w:rsidR="005A4ADC" w:rsidRDefault="005A4ADC" w:rsidP="00F530A7">
      <w:pPr>
        <w:spacing w:after="0" w:line="240" w:lineRule="auto"/>
      </w:pPr>
      <w:r>
        <w:separator/>
      </w:r>
    </w:p>
  </w:footnote>
  <w:footnote w:type="continuationSeparator" w:id="0">
    <w:p w14:paraId="59BA323F" w14:textId="77777777" w:rsidR="005A4ADC" w:rsidRDefault="005A4ADC" w:rsidP="00F5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640EC"/>
    <w:multiLevelType w:val="hybridMultilevel"/>
    <w:tmpl w:val="7054A9D0"/>
    <w:lvl w:ilvl="0" w:tplc="6B7CFB32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583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A7"/>
    <w:rsid w:val="00057E9F"/>
    <w:rsid w:val="001B64AC"/>
    <w:rsid w:val="001C4574"/>
    <w:rsid w:val="002175E0"/>
    <w:rsid w:val="00474790"/>
    <w:rsid w:val="005A4ADC"/>
    <w:rsid w:val="007D3608"/>
    <w:rsid w:val="00896746"/>
    <w:rsid w:val="00A776D4"/>
    <w:rsid w:val="00AE7887"/>
    <w:rsid w:val="00BA2F17"/>
    <w:rsid w:val="00CD2F89"/>
    <w:rsid w:val="00D73F8A"/>
    <w:rsid w:val="00E13DDB"/>
    <w:rsid w:val="00F530A7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55E6"/>
  <w15:chartTrackingRefBased/>
  <w15:docId w15:val="{A4BAFA54-E502-4B70-98E0-7E03DD6A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5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0A7"/>
  </w:style>
  <w:style w:type="paragraph" w:styleId="Sidefod">
    <w:name w:val="footer"/>
    <w:basedOn w:val="Normal"/>
    <w:link w:val="SidefodTegn"/>
    <w:uiPriority w:val="99"/>
    <w:unhideWhenUsed/>
    <w:rsid w:val="00F5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0A7"/>
  </w:style>
  <w:style w:type="paragraph" w:styleId="NormalWeb">
    <w:name w:val="Normal (Web)"/>
    <w:basedOn w:val="Normal"/>
    <w:uiPriority w:val="99"/>
    <w:semiHidden/>
    <w:unhideWhenUsed/>
    <w:rsid w:val="0047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776D4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22AC-AD56-451D-9858-87BF2320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Færk</dc:creator>
  <cp:keywords/>
  <dc:description/>
  <cp:lastModifiedBy>Lotte Holm</cp:lastModifiedBy>
  <cp:revision>2</cp:revision>
  <dcterms:created xsi:type="dcterms:W3CDTF">2024-12-09T09:45:00Z</dcterms:created>
  <dcterms:modified xsi:type="dcterms:W3CDTF">2024-12-09T09:45:00Z</dcterms:modified>
</cp:coreProperties>
</file>